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129" w:rsidRDefault="00AD6129" w:rsidP="00AD6129">
      <w:pPr>
        <w:spacing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Обществознание. 10 класс (базовый)</w:t>
      </w:r>
      <w:bookmarkStart w:id="0" w:name="_GoBack"/>
      <w:bookmarkEnd w:id="0"/>
    </w:p>
    <w:p w:rsidR="00AD6129" w:rsidRPr="005E50E3" w:rsidRDefault="00AD6129" w:rsidP="00AD6129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E50E3">
        <w:rPr>
          <w:rFonts w:ascii="Times New Roman" w:hAnsi="Times New Roman"/>
          <w:b/>
          <w:sz w:val="28"/>
          <w:szCs w:val="28"/>
        </w:rPr>
        <w:t xml:space="preserve">Планируемые предметные результаты освоения учебного предмета 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sz w:val="28"/>
          <w:szCs w:val="28"/>
        </w:rPr>
        <w:t>В результате изучения учебного предмета «Обществознание» на уро</w:t>
      </w:r>
      <w:r>
        <w:rPr>
          <w:rFonts w:ascii="Times New Roman" w:eastAsia="Times New Roman" w:hAnsi="Times New Roman"/>
          <w:sz w:val="28"/>
          <w:szCs w:val="28"/>
        </w:rPr>
        <w:t>вне среднего общего образования в</w:t>
      </w:r>
      <w:r w:rsidRPr="00412307">
        <w:rPr>
          <w:rFonts w:ascii="Times New Roman" w:eastAsia="Times New Roman" w:hAnsi="Times New Roman"/>
          <w:sz w:val="28"/>
          <w:szCs w:val="28"/>
        </w:rPr>
        <w:t>ыпускник на базовом уровне научится:</w:t>
      </w:r>
    </w:p>
    <w:p w:rsidR="00AD6129" w:rsidRPr="00412307" w:rsidRDefault="00AD6129" w:rsidP="00AD61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  <w:highlight w:val="white"/>
        </w:rPr>
        <w:t>Человек. Человек в системе общественных отношений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черты социальной сущности человека;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определять роль духовных ценностей в обществе;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распознавать формы культуры по их признакам, иллюстрировать их примерами;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виды искусства;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соотносить поступки и отношения с принятыми нормами морали;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 сущностные характеристики религии и ее роль в культурной жизни;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 роль агентов социализации на основных этапах социализации индивида;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раскрывать связь между мышлением и деятельностью;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виды деятельности, приводить примеры основных видов деятельности;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 и соотносить цели, средства и результаты деятельности;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 xml:space="preserve">анализировать различные ситуации свободного выбора, выявлять его основания и последствия; 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формы чувственного и рационального познания, поясняя их примерами;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 особенности научного познания;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абсолютную и относительную истины;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иллюстрировать конкретными примерами роль мировоззрения в жизни человека;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выражать и аргументировать собственное отношение к роли образования и самообразования в жизни человека.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</w:rPr>
        <w:t>Общество как сложная динамическая система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AD6129" w:rsidRPr="00412307" w:rsidRDefault="00AD6129" w:rsidP="00AD61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</w:rPr>
        <w:t>Экономика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lastRenderedPageBreak/>
        <w:t>Раскрывать взаимосвязь экономики с другими сферами жизни общества;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конкретизировать примерами основные факторы производства и факторные доходы;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объяснять механизм свободного ценообразования, приводить примеры действия законов спроса и предложения;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формы бизнеса;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szCs w:val="28"/>
        </w:rPr>
        <w:t>различать экономические и бухгалтерские издержки;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приводить примеры постоянных и переменных издержек производства;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объекты спроса и предложения на рынке труда, описывать механизм их взаимодействия;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определять причины безработицы, различать ее виды;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анализировать практические ситуации, связанные с реализацией гражданами своих экономических интересов;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приводить примеры участия государства в регулировании рыночной экономики;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и сравнивать пути достижения экономического роста.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</w:rPr>
        <w:t>Социальные отношения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критерии социальной стратификации;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lastRenderedPageBreak/>
        <w:t>выявлять причины социальных конфликтов, моделировать ситуации разрешения конфликтов;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конкретизировать примерами виды социальных норм;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виды социального контроля и их социальную роль, различать санкции социального контроля;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AD6129" w:rsidRPr="00412307" w:rsidRDefault="00AD6129" w:rsidP="00AD6129">
      <w:pPr>
        <w:pStyle w:val="a"/>
        <w:spacing w:line="240" w:lineRule="auto"/>
        <w:rPr>
          <w:bCs/>
          <w:szCs w:val="28"/>
        </w:rPr>
      </w:pPr>
      <w:r w:rsidRPr="00412307">
        <w:rPr>
          <w:szCs w:val="28"/>
        </w:rPr>
        <w:t>различать виды социальной мобильности, конкретизировать примерами;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 xml:space="preserve">выделять причины и последствия </w:t>
      </w:r>
      <w:proofErr w:type="spellStart"/>
      <w:r w:rsidRPr="00412307">
        <w:rPr>
          <w:szCs w:val="28"/>
        </w:rPr>
        <w:t>этносоциальных</w:t>
      </w:r>
      <w:proofErr w:type="spellEnd"/>
      <w:r w:rsidRPr="00412307">
        <w:rPr>
          <w:szCs w:val="28"/>
        </w:rPr>
        <w:t xml:space="preserve"> конфликтов, приводить примеры способов их разрешения;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основные принципы национальной политики России на современном этапе;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семью как социальный институт, раскрывать роль семьи в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высказывать обоснованные суждения о факторах, влияющих на демографическую ситуацию в стране;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оценивать собственные отношения и взаимодействие с другими людьми с позиций толерантности.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</w:rPr>
        <w:t>Политика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субъектов политической деятельности и объекты политического воздействия;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политическую власть и другие виды власти;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устанавливать связи между социальными интересами, целями и методами политической деятельности;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высказывать аргументированные суждения о соотношении средств и целей в политике;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раскрывать роль и функции политической системы;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государство как центральный институт политической системы;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демократическую избирательную систему;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lastRenderedPageBreak/>
        <w:t>различать мажоритарную, пропорциональную, смешанную избирательные системы;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определять роль политической элиты и политического лидера в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конкретизировать примерами роль политической идеологии;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раскрывать на примерах функционирование различных партийных систем;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оценивать роль СМИ в современной политической жизни;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иллюстрировать примерами основные этапы политического процесса;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12307">
        <w:rPr>
          <w:rFonts w:ascii="Times New Roman" w:eastAsia="Times New Roman" w:hAnsi="Times New Roman"/>
          <w:b/>
          <w:sz w:val="28"/>
          <w:szCs w:val="28"/>
          <w:highlight w:val="white"/>
        </w:rPr>
        <w:t>Правовое регулирование общественных отношений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Сравнивать правовые нормы с другими социальными нормами;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основные элементы системы права;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выстраивать иерархию нормативных актов;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выделять основные стадии законотворческого процесса в Российской Федерации;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раскрывать содержание гражданских правоотношений;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различать организационно-правовые формы предприятий;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порядок рассмотрения гражданских споров;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характеризовать условия заключения, изменения и расторжения трудового договора;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lastRenderedPageBreak/>
        <w:t>иллюстрировать примерами виды социальной защиты и социального обеспечения;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AD6129" w:rsidRPr="00412307" w:rsidRDefault="00AD6129" w:rsidP="00AD6129">
      <w:pPr>
        <w:pStyle w:val="a"/>
        <w:spacing w:line="240" w:lineRule="auto"/>
        <w:rPr>
          <w:szCs w:val="28"/>
        </w:rPr>
      </w:pPr>
      <w:r w:rsidRPr="00412307">
        <w:rPr>
          <w:szCs w:val="28"/>
        </w:rPr>
        <w:t>объяснять основные идеи международных документов, направленных на защиту прав человека.</w:t>
      </w:r>
    </w:p>
    <w:p w:rsidR="00AD6129" w:rsidRPr="00412307" w:rsidRDefault="00AD6129" w:rsidP="00AD6129">
      <w:pPr>
        <w:spacing w:before="240" w:after="0" w:line="240" w:lineRule="auto"/>
        <w:rPr>
          <w:rFonts w:ascii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sz w:val="28"/>
          <w:szCs w:val="28"/>
        </w:rPr>
        <w:t>Выпускник на базовом уровне получит возможность научиться: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  <w:highlight w:val="white"/>
        </w:rPr>
        <w:t>Человек. Человек в системе общественных отношений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оценивать разнообразные явления и процессы общественного развития;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характеризовать основные методы научного познания;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выявлять особенности социального познания;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различать типы мировоззрений;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выражать собственную позицию по вопросу познаваемости мира и аргументировать ее.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</w:rPr>
        <w:t>Общество как сложная динамическая система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</w:rPr>
        <w:t>Экономика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Выделять и формулировать характерные особенности рыночных структур;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выявлять противоречия рынка;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раскрывать роль и место фондового рынка в рыночных структурах;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раскрывать возможности финансирования малых и крупных фирм;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обосновывать выбор форм бизнеса в конкретных ситуациях;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различать источники финансирования малых и крупных предприятий;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определять практическое назначение основных функций менеджмента;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определять место маркетинга в деятельности организации;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применять полученные знания для выполнения социальных ролей работника и производителя;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оценивать свои возможности трудоустройства в условиях рынка труда;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раскрывать фазы экономического цикла;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lastRenderedPageBreak/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</w:rPr>
        <w:t>Социальные отношения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Выделять причины социального неравенства в истории и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анализировать ситуации, связанные с различными способами разрешения социальных конфликтов;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выражать собственное отношение к различным способам разрешения социальных конфликтов;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находить и анализировать социальную информацию о тенденциях развития семьи в современном обществе;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анализировать численность населения и динамику ее изменений в мире и в России.</w:t>
      </w:r>
    </w:p>
    <w:p w:rsidR="00AD6129" w:rsidRPr="00412307" w:rsidRDefault="00AD6129" w:rsidP="00AD6129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</w:rPr>
        <w:t>Политика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выделять основные этапы избирательной кампании;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 перспективе осознанно участвовать в избирательных кампаниях;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отбирать и систематизировать информацию СМИ о функциях и значении местного самоуправления;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самостоятельно давать аргументированную оценку личных качеств и деятельности политических лидеров;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характеризовать особенности политического процесса в России;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анализировать основные тенденции современного политического процесса.</w:t>
      </w:r>
    </w:p>
    <w:p w:rsidR="00AD6129" w:rsidRPr="00412307" w:rsidRDefault="00AD6129" w:rsidP="00AD612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12307">
        <w:rPr>
          <w:rFonts w:ascii="Times New Roman" w:eastAsia="Times New Roman" w:hAnsi="Times New Roman"/>
          <w:b/>
          <w:i/>
          <w:sz w:val="28"/>
          <w:szCs w:val="28"/>
        </w:rPr>
        <w:t>Правовое регулирование общественных отношений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lastRenderedPageBreak/>
        <w:t>перечислять участников законотворческого процесса и раскрывать их функции;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характеризовать механизм судебной защиты прав человека и гражданина в РФ;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ориентироваться в предпринимательских правоотношениях;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выявлять общественную опасность коррупции для гражданина, общества и государства;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оценивать происходящие события и поведение людей с точки зрения соответствия закону;</w:t>
      </w:r>
    </w:p>
    <w:p w:rsidR="00AD6129" w:rsidRPr="00412307" w:rsidRDefault="00AD6129" w:rsidP="00AD6129">
      <w:pPr>
        <w:pStyle w:val="a"/>
        <w:spacing w:line="240" w:lineRule="auto"/>
        <w:rPr>
          <w:i/>
          <w:szCs w:val="28"/>
        </w:rPr>
      </w:pPr>
      <w:r w:rsidRPr="00412307">
        <w:rPr>
          <w:i/>
          <w:szCs w:val="28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AD6129" w:rsidRPr="005E50E3" w:rsidRDefault="00AD6129" w:rsidP="00AD6129">
      <w:pPr>
        <w:spacing w:before="240" w:after="0" w:line="240" w:lineRule="auto"/>
        <w:rPr>
          <w:rFonts w:ascii="Times New Roman" w:hAnsi="Times New Roman"/>
          <w:b/>
          <w:sz w:val="28"/>
          <w:szCs w:val="28"/>
        </w:rPr>
      </w:pPr>
      <w:r w:rsidRPr="005E50E3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AD6129" w:rsidRDefault="00AD6129" w:rsidP="00AD6129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12307">
        <w:rPr>
          <w:rFonts w:ascii="Times New Roman" w:eastAsia="Times New Roman" w:hAnsi="Times New Roman"/>
          <w:sz w:val="28"/>
          <w:szCs w:val="28"/>
        </w:rPr>
        <w:t>Учебный предмет «Обществознание» является интегративным, включает достижения различных наук (философии, экономики, социологии, политологии, социальной психологии, правоведения, философии), что позволяет представить знания о человеке и обществе не односторонне с позиции какой-либо одной науки, а комплексно. Данный подход способствует формированию у обучающихся целостной научной картины мира.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D6129" w:rsidRPr="00D4530D" w:rsidRDefault="00AD6129" w:rsidP="00AD6129">
      <w:pPr>
        <w:jc w:val="both"/>
      </w:pP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E62384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Человек в обществе</w:t>
      </w: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E62384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D4530D">
        <w:rPr>
          <w:rFonts w:ascii="Times New Roman" w:eastAsia="Times New Roman" w:hAnsi="Times New Roman"/>
          <w:sz w:val="28"/>
          <w:szCs w:val="28"/>
        </w:rPr>
        <w:t>Многовариантность</w:t>
      </w:r>
      <w:proofErr w:type="spellEnd"/>
      <w:r w:rsidRPr="00D4530D">
        <w:rPr>
          <w:rFonts w:ascii="Times New Roman" w:eastAsia="Times New Roman" w:hAnsi="Times New Roman"/>
          <w:sz w:val="28"/>
          <w:szCs w:val="28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D4530D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D4530D">
        <w:rPr>
          <w:rFonts w:ascii="Times New Roman" w:eastAsia="Times New Roman" w:hAnsi="Times New Roman"/>
          <w:sz w:val="28"/>
          <w:szCs w:val="28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4530D">
        <w:rPr>
          <w:rFonts w:ascii="Times New Roman" w:eastAsia="Times New Roman" w:hAnsi="Times New Roman"/>
          <w:sz w:val="28"/>
          <w:szCs w:val="28"/>
        </w:rPr>
        <w:t>Человек как результат биологической и социокультурной эволюции.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D4530D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</w:r>
      <w:r w:rsidRPr="00D4530D">
        <w:rPr>
          <w:rFonts w:ascii="Times New Roman" w:eastAsia="Times New Roman" w:hAnsi="Times New Roman"/>
          <w:i/>
          <w:sz w:val="28"/>
          <w:szCs w:val="28"/>
        </w:rPr>
        <w:t xml:space="preserve">Уровни научного познания. Способы и методы научного познания. Особенности социального познания. 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Духовная жизнь и духовный мир человека. Общественное и индивидуальное сознание. Мировоззрение, </w:t>
      </w:r>
      <w:r w:rsidRPr="00D4530D">
        <w:rPr>
          <w:rFonts w:ascii="Times New Roman" w:eastAsia="Times New Roman" w:hAnsi="Times New Roman"/>
          <w:i/>
          <w:sz w:val="28"/>
          <w:szCs w:val="28"/>
        </w:rPr>
        <w:t>его типы.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 Самосознание индивида и социальное поведение. Социальные ценности. </w:t>
      </w:r>
      <w:r w:rsidRPr="00D4530D">
        <w:rPr>
          <w:rFonts w:ascii="Times New Roman" w:eastAsia="Times New Roman" w:hAnsi="Times New Roman"/>
          <w:i/>
          <w:sz w:val="28"/>
          <w:szCs w:val="28"/>
        </w:rPr>
        <w:t>Мотивы и предпочтения.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 Свобода и ответственность.</w:t>
      </w:r>
    </w:p>
    <w:p w:rsidR="00AD6129" w:rsidRDefault="00AD6129" w:rsidP="00AD6129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Раздел</w:t>
      </w:r>
      <w:r w:rsidRPr="00E62384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E62384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Общество как мир культуры</w:t>
      </w: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E62384">
        <w:rPr>
          <w:rStyle w:val="apple-converted-space"/>
          <w:rFonts w:ascii="Times New Roman" w:hAnsi="Times New Roman"/>
          <w:bCs/>
          <w:color w:val="000000"/>
          <w:sz w:val="28"/>
          <w:szCs w:val="28"/>
        </w:rPr>
        <w:t> </w:t>
      </w:r>
      <w:r w:rsidRPr="00D4530D">
        <w:rPr>
          <w:rFonts w:ascii="Times New Roman" w:eastAsia="Times New Roman" w:hAnsi="Times New Roman"/>
          <w:sz w:val="28"/>
          <w:szCs w:val="28"/>
        </w:rPr>
        <w:t xml:space="preserve">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D4530D">
        <w:rPr>
          <w:rFonts w:ascii="Times New Roman" w:eastAsia="Times New Roman" w:hAnsi="Times New Roman"/>
          <w:i/>
          <w:sz w:val="28"/>
          <w:szCs w:val="28"/>
        </w:rPr>
        <w:t>Знания, умения и навыки людей в условиях информационного общества.</w:t>
      </w:r>
    </w:p>
    <w:p w:rsidR="00AD6129" w:rsidRPr="00CB5D67" w:rsidRDefault="00AD6129" w:rsidP="00AD6129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 w:rsidRPr="00E62384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E62384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Правовое регулирование общественных отношений</w:t>
      </w:r>
      <w:r w:rsidRPr="00E62384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E62384">
        <w:rPr>
          <w:rStyle w:val="apple-converted-space"/>
          <w:rFonts w:ascii="Times New Roman" w:hAnsi="Times New Roman"/>
          <w:bCs/>
          <w:color w:val="000000"/>
          <w:sz w:val="28"/>
          <w:szCs w:val="28"/>
        </w:rPr>
        <w:t> 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Законодательство в сфере антикоррупционной политики государства.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Экологическое право.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Право на благоприятную окружающую среду и способы его защиты. Экологические правонарушения.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Гражданское право.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Гражданские правоотношения.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Субъекты гражданского права.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Имущественные права. Право собственности. Основания приобретения права собственности.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Право на результаты интеллектуальной деятельности. Наследование.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Неимущественные права: честь, достоинство, имя. Способы защиты имущественных и неимущественных прав.</w:t>
      </w:r>
      <w:r w:rsidRPr="00CB5D67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Организационно-правовые формы предприятий.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 xml:space="preserve">Семейное право. 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Порядок оказания платных образовательных услуг.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Стадии уголовного процесса.</w:t>
      </w:r>
      <w:r w:rsidRPr="00CB5D67">
        <w:rPr>
          <w:rFonts w:ascii="Times New Roman" w:eastAsia="Times New Roman" w:hAnsi="Times New Roman"/>
          <w:sz w:val="28"/>
          <w:szCs w:val="28"/>
        </w:rPr>
        <w:t xml:space="preserve"> Конституционное судопроизводство. Понятие и предмет международного права. Международная защита прав </w:t>
      </w:r>
      <w:r w:rsidRPr="00CB5D67">
        <w:rPr>
          <w:rFonts w:ascii="Times New Roman" w:eastAsia="Times New Roman" w:hAnsi="Times New Roman"/>
          <w:sz w:val="28"/>
          <w:szCs w:val="28"/>
        </w:rPr>
        <w:lastRenderedPageBreak/>
        <w:t xml:space="preserve">человека в условиях мирного и военного времени. </w:t>
      </w:r>
      <w:r w:rsidRPr="00CB5D67">
        <w:rPr>
          <w:rFonts w:ascii="Times New Roman" w:eastAsia="Times New Roman" w:hAnsi="Times New Roman"/>
          <w:i/>
          <w:sz w:val="28"/>
          <w:szCs w:val="28"/>
        </w:rPr>
        <w:t>Правовая база противодействия терроризму в Российской Федерации.</w:t>
      </w:r>
    </w:p>
    <w:p w:rsidR="00AD6129" w:rsidRPr="005E50E3" w:rsidRDefault="00AD6129" w:rsidP="00AD6129">
      <w:pPr>
        <w:pStyle w:val="FR2"/>
        <w:spacing w:before="240" w:line="276" w:lineRule="auto"/>
        <w:ind w:right="-1" w:firstLine="360"/>
        <w:jc w:val="left"/>
        <w:rPr>
          <w:sz w:val="28"/>
          <w:szCs w:val="28"/>
        </w:rPr>
      </w:pPr>
      <w:r w:rsidRPr="005E50E3">
        <w:rPr>
          <w:sz w:val="28"/>
          <w:szCs w:val="28"/>
        </w:rPr>
        <w:t>Формы организации образовательного процесса</w:t>
      </w:r>
    </w:p>
    <w:p w:rsidR="00AD6129" w:rsidRDefault="00AD6129" w:rsidP="00AD6129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усвоения новых знаний (презентация, лекция, беседа)</w:t>
      </w:r>
    </w:p>
    <w:p w:rsidR="00AD6129" w:rsidRDefault="00AD6129" w:rsidP="00AD6129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комплексного применения знаний (закрепление изученного материала)</w:t>
      </w:r>
    </w:p>
    <w:p w:rsidR="00AD6129" w:rsidRDefault="00AD6129" w:rsidP="00AD6129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систематизации и обобщения полученных знаний (практикум, защита проекта)</w:t>
      </w:r>
    </w:p>
    <w:p w:rsidR="00AD6129" w:rsidRDefault="00AD6129" w:rsidP="00AD6129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развивающего контроля (письменная контрольная работа, тест, защита проекта)</w:t>
      </w:r>
    </w:p>
    <w:p w:rsidR="00AD6129" w:rsidRPr="00321FC4" w:rsidRDefault="00AD6129" w:rsidP="00AD6129">
      <w:pPr>
        <w:numPr>
          <w:ilvl w:val="0"/>
          <w:numId w:val="1"/>
        </w:numPr>
        <w:shd w:val="clear" w:color="auto" w:fill="FFFFFF"/>
        <w:spacing w:after="0"/>
        <w:ind w:left="0" w:right="22" w:firstLine="993"/>
        <w:rPr>
          <w:rFonts w:ascii="Times New Roman" w:hAnsi="Times New Roman"/>
          <w:bCs/>
          <w:spacing w:val="-1"/>
          <w:sz w:val="28"/>
          <w:szCs w:val="24"/>
        </w:rPr>
      </w:pPr>
      <w:r>
        <w:rPr>
          <w:rFonts w:ascii="Times New Roman" w:hAnsi="Times New Roman"/>
          <w:bCs/>
          <w:spacing w:val="-1"/>
          <w:sz w:val="28"/>
          <w:szCs w:val="24"/>
        </w:rPr>
        <w:t>Урок коррекции знаний (обсуждение, консультация, конференция)</w:t>
      </w:r>
    </w:p>
    <w:p w:rsidR="00AD6129" w:rsidRPr="005E50E3" w:rsidRDefault="00AD6129" w:rsidP="00AD6129">
      <w:pPr>
        <w:shd w:val="clear" w:color="auto" w:fill="FFFFFF"/>
        <w:spacing w:before="240" w:after="0"/>
        <w:ind w:firstLine="360"/>
        <w:rPr>
          <w:rFonts w:ascii="Times New Roman" w:hAnsi="Times New Roman"/>
          <w:color w:val="000000"/>
          <w:sz w:val="28"/>
          <w:szCs w:val="28"/>
        </w:rPr>
      </w:pPr>
      <w:r w:rsidRPr="005E50E3">
        <w:rPr>
          <w:rFonts w:ascii="Times New Roman" w:hAnsi="Times New Roman"/>
          <w:b/>
          <w:bCs/>
          <w:iCs/>
          <w:color w:val="000000"/>
          <w:sz w:val="28"/>
          <w:szCs w:val="28"/>
        </w:rPr>
        <w:t>Основные виды учебной деятельности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использование элементов причинно-следственного и структурно-функционального анализа;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исследование реальных связей и зависимостей;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развернуто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 обоснование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суждени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й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, прив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едение доказательств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(в том числе от противного);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объяснение изученных положений на самостоятельно подобранных конкретных примерах;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</w:r>
    </w:p>
    <w:p w:rsidR="00AD6129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отделение основной информации от второстепенной, критическое оценивание достоверности полученной информации;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передача содержания информации адекватно поставленной цели (сжато, полно, выборочно);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выбор вида чтения в соответствии с поставленной целью (ознакомительное, просмотровое, поисковое и др.);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владение навыками редактирования текста;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 «Что произойдет, если...»);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формулирование полученных результатов;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импровизировать;</w:t>
      </w:r>
    </w:p>
    <w:p w:rsidR="00AD6129" w:rsidRPr="00EE51CA" w:rsidRDefault="00AD6129" w:rsidP="00AD6129">
      <w:pPr>
        <w:numPr>
          <w:ilvl w:val="0"/>
          <w:numId w:val="1"/>
        </w:numPr>
        <w:tabs>
          <w:tab w:val="left" w:pos="993"/>
        </w:tabs>
        <w:spacing w:after="0"/>
        <w:ind w:left="0" w:firstLine="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AD6129" w:rsidRPr="005E50E3" w:rsidRDefault="00AD6129" w:rsidP="00AD6129">
      <w:pPr>
        <w:numPr>
          <w:ilvl w:val="0"/>
          <w:numId w:val="1"/>
        </w:numPr>
        <w:spacing w:after="0"/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использование 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х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вид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ов </w:t>
      </w:r>
      <w:r w:rsidRPr="00EE51C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D901D6" w:rsidRDefault="00D901D6"/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175E58"/>
    <w:multiLevelType w:val="hybridMultilevel"/>
    <w:tmpl w:val="7E74D04E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29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6129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4FA68-AC30-4223-B549-9ADA9DC2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61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AD6129"/>
  </w:style>
  <w:style w:type="paragraph" w:customStyle="1" w:styleId="FR2">
    <w:name w:val="FR2"/>
    <w:rsid w:val="00AD612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">
    <w:name w:val="Перечень"/>
    <w:basedOn w:val="a0"/>
    <w:next w:val="a0"/>
    <w:link w:val="a4"/>
    <w:qFormat/>
    <w:rsid w:val="00AD6129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4">
    <w:name w:val="Перечень Знак"/>
    <w:link w:val="a"/>
    <w:rsid w:val="00AD6129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2020-02-07T10:23:00Z</dcterms:created>
  <dcterms:modified xsi:type="dcterms:W3CDTF">2020-02-07T10:24:00Z</dcterms:modified>
</cp:coreProperties>
</file>